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167005</wp:posOffset>
            </wp:positionV>
            <wp:extent cx="2219325" cy="914400"/>
            <wp:effectExtent l="19050" t="0" r="9525" b="0"/>
            <wp:wrapTight wrapText="bothSides">
              <wp:wrapPolygon edited="0">
                <wp:start x="-185" y="0"/>
                <wp:lineTo x="-185" y="21150"/>
                <wp:lineTo x="21693" y="21150"/>
                <wp:lineTo x="21693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C57950" w:rsidP="001F2E73">
      <w:pPr>
        <w:spacing w:after="0"/>
        <w:ind w:firstLine="709"/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sk-SK"/>
        </w:rPr>
        <w:t>НОВОСТЬ</w:t>
      </w: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9C709D" w:rsidRPr="00C57950" w:rsidRDefault="00C57950" w:rsidP="00C57950">
      <w:pPr>
        <w:spacing w:before="120"/>
        <w:jc w:val="center"/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</w:pPr>
      <w:r w:rsidRPr="00C57950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В Татарстане продолжается работа по созданию ЕИР</w:t>
      </w:r>
    </w:p>
    <w:p w:rsidR="00EA6C0B" w:rsidRDefault="005144DD" w:rsidP="00064227">
      <w:pPr>
        <w:jc w:val="both"/>
      </w:pPr>
      <w:r>
        <w:t>В</w:t>
      </w:r>
      <w:r w:rsidR="00064227">
        <w:t xml:space="preserve"> Управлении Росреестра по Республике Татарстан прошло рабочее совещание с представителями Комитета Республики Татарстан по охране объектов культурного наследия. В ра</w:t>
      </w:r>
      <w:r w:rsidR="00EA6C0B">
        <w:t xml:space="preserve">мках мероприятия обсуждались проблемные </w:t>
      </w:r>
      <w:r w:rsidR="00064227">
        <w:t xml:space="preserve"> вопросы по внесению объектов культурного наследия и </w:t>
      </w:r>
      <w:r w:rsidR="00F82120">
        <w:t xml:space="preserve">их </w:t>
      </w:r>
      <w:r w:rsidR="00064227">
        <w:t xml:space="preserve">территорий в Единый государственный реестр недвижимости (ЕГРН). </w:t>
      </w:r>
      <w:r w:rsidR="00EA6C0B">
        <w:t xml:space="preserve"> </w:t>
      </w:r>
    </w:p>
    <w:p w:rsidR="00064227" w:rsidRDefault="00EA6C0B" w:rsidP="00064227">
      <w:pPr>
        <w:jc w:val="both"/>
      </w:pPr>
      <w:r>
        <w:t xml:space="preserve">По итогам совещания было принято решение разработать проект Дорожной карты с целью исполнения в максимально короткие сроки </w:t>
      </w:r>
      <w:r w:rsidR="00C84ADB">
        <w:t xml:space="preserve"> </w:t>
      </w:r>
      <w:r w:rsidR="00F82120">
        <w:t>по внесению необходимых данных в ЕГРН.</w:t>
      </w:r>
      <w:r w:rsidR="00C84ADB">
        <w:t xml:space="preserve"> </w:t>
      </w:r>
    </w:p>
    <w:p w:rsidR="00C84ADB" w:rsidRDefault="00C84ADB" w:rsidP="00064227">
      <w:pPr>
        <w:jc w:val="both"/>
      </w:pPr>
      <w:r>
        <w:t xml:space="preserve">Ранее установочные совещания были проведены с </w:t>
      </w:r>
      <w:proofErr w:type="spellStart"/>
      <w:r>
        <w:t>Минлесхозом</w:t>
      </w:r>
      <w:proofErr w:type="spellEnd"/>
      <w:r>
        <w:t xml:space="preserve">, </w:t>
      </w:r>
      <w:proofErr w:type="spellStart"/>
      <w:r>
        <w:t>Минэкологией</w:t>
      </w:r>
      <w:proofErr w:type="spellEnd"/>
      <w:r>
        <w:t xml:space="preserve">, </w:t>
      </w:r>
      <w:r w:rsidR="00F82120">
        <w:t xml:space="preserve">Минсельхозом, </w:t>
      </w:r>
      <w:r>
        <w:t xml:space="preserve">а также  представителями </w:t>
      </w:r>
      <w:proofErr w:type="spellStart"/>
      <w:r w:rsidR="00C57950">
        <w:t>Атнинского</w:t>
      </w:r>
      <w:proofErr w:type="spellEnd"/>
      <w:r w:rsidR="00C57950">
        <w:t xml:space="preserve">, </w:t>
      </w:r>
      <w:proofErr w:type="spellStart"/>
      <w:r w:rsidR="00C57950">
        <w:t>Зеленодольского</w:t>
      </w:r>
      <w:proofErr w:type="spellEnd"/>
      <w:r w:rsidR="00C57950">
        <w:t xml:space="preserve"> и </w:t>
      </w:r>
      <w:proofErr w:type="spellStart"/>
      <w:r w:rsidR="00C57950">
        <w:t>Пестречинского</w:t>
      </w:r>
      <w:proofErr w:type="spellEnd"/>
      <w:r w:rsidR="00C57950">
        <w:t xml:space="preserve"> муниципальных районов,</w:t>
      </w:r>
      <w:r>
        <w:t xml:space="preserve"> </w:t>
      </w:r>
      <w:r w:rsidR="00C57950">
        <w:t>участвующими</w:t>
      </w:r>
      <w:r>
        <w:t xml:space="preserve"> в реализации эксперимента по созданию </w:t>
      </w:r>
      <w:r w:rsidR="00F82120">
        <w:t>Единого информационного</w:t>
      </w:r>
      <w:r w:rsidRPr="00B171D8">
        <w:t xml:space="preserve"> ресурс</w:t>
      </w:r>
      <w:r w:rsidR="00F82120">
        <w:t>а</w:t>
      </w:r>
      <w:r w:rsidRPr="00B171D8">
        <w:t xml:space="preserve"> о земле и недвижимости» </w:t>
      </w:r>
      <w:r w:rsidR="00F82120">
        <w:t>(</w:t>
      </w:r>
      <w:r>
        <w:t>ЕИР).</w:t>
      </w:r>
    </w:p>
    <w:p w:rsidR="00437778" w:rsidRDefault="00EA6C0B" w:rsidP="00EA6C0B">
      <w:pPr>
        <w:jc w:val="both"/>
      </w:pPr>
      <w:r>
        <w:t>Напомним, Татарстан вошел в состав 4-х субъектов</w:t>
      </w:r>
      <w:r w:rsidR="00F82120">
        <w:t xml:space="preserve"> РФ</w:t>
      </w:r>
      <w:r>
        <w:t>, где реал</w:t>
      </w:r>
      <w:r w:rsidR="00F82120">
        <w:t>изуется эксперимент по созданию</w:t>
      </w:r>
      <w:r w:rsidR="00C57950">
        <w:t xml:space="preserve"> ЕИР</w:t>
      </w:r>
      <w:r>
        <w:t xml:space="preserve">.  </w:t>
      </w:r>
      <w:proofErr w:type="gramStart"/>
      <w:r>
        <w:t xml:space="preserve">В связи с этим в регионе создан </w:t>
      </w:r>
      <w:r w:rsidRPr="0090463C">
        <w:t>оперативный штаб по проведению эксперимента</w:t>
      </w:r>
      <w:r w:rsidR="00437778">
        <w:t xml:space="preserve"> </w:t>
      </w:r>
      <w:r>
        <w:t xml:space="preserve"> с участием</w:t>
      </w:r>
      <w:proofErr w:type="gramEnd"/>
      <w:r>
        <w:t xml:space="preserve"> </w:t>
      </w:r>
      <w:r w:rsidRPr="0090463C">
        <w:t>представителей территориальных подразделени</w:t>
      </w:r>
      <w:r>
        <w:t>й</w:t>
      </w:r>
      <w:r w:rsidRPr="0090463C">
        <w:t xml:space="preserve"> федеральных органов власти и </w:t>
      </w:r>
      <w:r>
        <w:t xml:space="preserve">органов местного самоуправления. </w:t>
      </w:r>
      <w:r w:rsidR="00437778">
        <w:t xml:space="preserve"> </w:t>
      </w:r>
      <w:r w:rsidR="00C57950">
        <w:t>Э</w:t>
      </w:r>
      <w:r w:rsidR="00437778">
        <w:t xml:space="preserve">ксперимент осуществляется </w:t>
      </w:r>
      <w:proofErr w:type="spellStart"/>
      <w:r w:rsidR="00437778">
        <w:t>Росреестром</w:t>
      </w:r>
      <w:proofErr w:type="spellEnd"/>
      <w:r w:rsidR="00437778">
        <w:t xml:space="preserve"> совместно с </w:t>
      </w:r>
      <w:proofErr w:type="spellStart"/>
      <w:r w:rsidR="00437778">
        <w:t>Минцифры</w:t>
      </w:r>
      <w:proofErr w:type="spellEnd"/>
      <w:r w:rsidR="00437778">
        <w:t xml:space="preserve"> РФ с 1 января по 31 декабря 2021 года.</w:t>
      </w:r>
    </w:p>
    <w:p w:rsidR="00437778" w:rsidRPr="005144DD" w:rsidRDefault="00437778" w:rsidP="00437778">
      <w:pPr>
        <w:jc w:val="both"/>
        <w:rPr>
          <w:b/>
          <w:i/>
        </w:rPr>
      </w:pPr>
      <w:proofErr w:type="spellStart"/>
      <w:r w:rsidRPr="005144DD">
        <w:rPr>
          <w:b/>
          <w:i/>
        </w:rPr>
        <w:t>Справочно</w:t>
      </w:r>
      <w:proofErr w:type="spellEnd"/>
    </w:p>
    <w:p w:rsidR="00437778" w:rsidRPr="002131DB" w:rsidRDefault="00F82120" w:rsidP="00437778">
      <w:pPr>
        <w:jc w:val="both"/>
        <w:rPr>
          <w:i/>
        </w:rPr>
      </w:pPr>
      <w:r>
        <w:rPr>
          <w:i/>
        </w:rPr>
        <w:t xml:space="preserve">ЕИР должен интегрировать </w:t>
      </w:r>
      <w:r w:rsidR="00437778" w:rsidRPr="002131DB">
        <w:rPr>
          <w:i/>
        </w:rPr>
        <w:t xml:space="preserve">государственные информационные системы таких министерств и ведомств, как Минэкономразвития РФ, Минприроды РФ, Минсельхоз РФ, Минкультуры РФ, </w:t>
      </w:r>
      <w:proofErr w:type="spellStart"/>
      <w:r w:rsidR="00437778" w:rsidRPr="002131DB">
        <w:rPr>
          <w:i/>
        </w:rPr>
        <w:t>Росреестр</w:t>
      </w:r>
      <w:proofErr w:type="spellEnd"/>
      <w:r w:rsidR="00437778" w:rsidRPr="002131DB">
        <w:rPr>
          <w:i/>
        </w:rPr>
        <w:t xml:space="preserve">, ФНС, </w:t>
      </w:r>
      <w:proofErr w:type="spellStart"/>
      <w:r w:rsidR="00437778" w:rsidRPr="002131DB">
        <w:rPr>
          <w:i/>
        </w:rPr>
        <w:t>Росимущество</w:t>
      </w:r>
      <w:proofErr w:type="spellEnd"/>
      <w:r w:rsidR="00437778" w:rsidRPr="002131DB">
        <w:rPr>
          <w:i/>
        </w:rPr>
        <w:t xml:space="preserve">, Рослесхоза, </w:t>
      </w:r>
      <w:proofErr w:type="spellStart"/>
      <w:r w:rsidR="00437778" w:rsidRPr="002131DB">
        <w:rPr>
          <w:i/>
        </w:rPr>
        <w:t>Роснедра</w:t>
      </w:r>
      <w:proofErr w:type="spellEnd"/>
      <w:r w:rsidR="00437778" w:rsidRPr="002131DB">
        <w:rPr>
          <w:i/>
        </w:rPr>
        <w:t xml:space="preserve">, </w:t>
      </w:r>
      <w:proofErr w:type="spellStart"/>
      <w:r w:rsidR="00437778" w:rsidRPr="002131DB">
        <w:rPr>
          <w:i/>
        </w:rPr>
        <w:t>Росводресурсы</w:t>
      </w:r>
      <w:proofErr w:type="spellEnd"/>
      <w:r w:rsidR="00437778" w:rsidRPr="002131DB">
        <w:rPr>
          <w:i/>
        </w:rPr>
        <w:t xml:space="preserve">, а также </w:t>
      </w:r>
      <w:proofErr w:type="spellStart"/>
      <w:r w:rsidR="00437778" w:rsidRPr="002131DB">
        <w:rPr>
          <w:i/>
        </w:rPr>
        <w:t>госкорпорации</w:t>
      </w:r>
      <w:proofErr w:type="spellEnd"/>
      <w:r w:rsidR="00437778" w:rsidRPr="002131DB">
        <w:rPr>
          <w:i/>
        </w:rPr>
        <w:t xml:space="preserve"> «</w:t>
      </w:r>
      <w:proofErr w:type="spellStart"/>
      <w:r w:rsidR="00437778" w:rsidRPr="002131DB">
        <w:rPr>
          <w:i/>
        </w:rPr>
        <w:t>Роскосмос</w:t>
      </w:r>
      <w:proofErr w:type="spellEnd"/>
      <w:r w:rsidR="00437778" w:rsidRPr="002131DB">
        <w:rPr>
          <w:i/>
        </w:rPr>
        <w:t>» и информационные системы субъектов РФ.</w:t>
      </w:r>
    </w:p>
    <w:p w:rsidR="00437778" w:rsidRPr="002131DB" w:rsidRDefault="00F82120" w:rsidP="00437778">
      <w:pPr>
        <w:jc w:val="both"/>
        <w:rPr>
          <w:i/>
          <w:snapToGrid w:val="0"/>
        </w:rPr>
      </w:pPr>
      <w:r>
        <w:rPr>
          <w:i/>
          <w:snapToGrid w:val="0"/>
        </w:rPr>
        <w:t>В</w:t>
      </w:r>
      <w:r w:rsidR="00437778" w:rsidRPr="002131DB">
        <w:rPr>
          <w:i/>
          <w:snapToGrid w:val="0"/>
        </w:rPr>
        <w:t xml:space="preserve"> ЕИР будет обеспечен необходимый уровень информационной безопасности. Регистрация в системе будет осуществляться с использованием Единой системы идентификац</w:t>
      </w:r>
      <w:proofErr w:type="gramStart"/>
      <w:r w:rsidR="00437778" w:rsidRPr="002131DB">
        <w:rPr>
          <w:i/>
          <w:snapToGrid w:val="0"/>
        </w:rPr>
        <w:t>ии и ау</w:t>
      </w:r>
      <w:proofErr w:type="gramEnd"/>
      <w:r w:rsidR="00437778" w:rsidRPr="002131DB">
        <w:rPr>
          <w:i/>
          <w:snapToGrid w:val="0"/>
        </w:rPr>
        <w:t>тентификации (ЕСИА).</w:t>
      </w:r>
    </w:p>
    <w:p w:rsidR="00437778" w:rsidRPr="002131DB" w:rsidRDefault="00437778" w:rsidP="00437778">
      <w:pPr>
        <w:jc w:val="both"/>
        <w:rPr>
          <w:i/>
        </w:rPr>
      </w:pPr>
      <w:r w:rsidRPr="002131DB">
        <w:rPr>
          <w:i/>
        </w:rPr>
        <w:t>В рамках проведения эксперимента планируется:</w:t>
      </w:r>
    </w:p>
    <w:p w:rsidR="00437778" w:rsidRPr="002131DB" w:rsidRDefault="00437778" w:rsidP="00437778">
      <w:pPr>
        <w:pStyle w:val="Default"/>
        <w:jc w:val="both"/>
        <w:rPr>
          <w:i/>
          <w:color w:val="auto"/>
        </w:rPr>
      </w:pPr>
      <w:r w:rsidRPr="002131DB">
        <w:rPr>
          <w:i/>
          <w:color w:val="auto"/>
        </w:rPr>
        <w:t>- повысить достоверность, качество и полноту сведений об объектах недвижимости и территорий, содержащихся в государственных информационных ресурсах;</w:t>
      </w:r>
    </w:p>
    <w:p w:rsidR="00437778" w:rsidRPr="002131DB" w:rsidRDefault="00437778" w:rsidP="00437778">
      <w:pPr>
        <w:pStyle w:val="Default"/>
        <w:jc w:val="both"/>
        <w:rPr>
          <w:i/>
          <w:color w:val="auto"/>
        </w:rPr>
      </w:pPr>
      <w:r w:rsidRPr="002131DB">
        <w:rPr>
          <w:i/>
          <w:color w:val="auto"/>
        </w:rPr>
        <w:t>- упростить процедуру поиска и предоставления земельных участков и иных объектов недвижимости гражданам и организациям;</w:t>
      </w:r>
    </w:p>
    <w:p w:rsidR="00437778" w:rsidRPr="002131DB" w:rsidRDefault="00437778" w:rsidP="00437778">
      <w:pPr>
        <w:pStyle w:val="Default"/>
        <w:jc w:val="both"/>
        <w:rPr>
          <w:i/>
          <w:color w:val="auto"/>
        </w:rPr>
      </w:pPr>
      <w:r w:rsidRPr="002131DB">
        <w:rPr>
          <w:i/>
          <w:color w:val="auto"/>
        </w:rPr>
        <w:t>- обеспечить эффективное предоставление государственных услуг, связанных с развитием территорий и объектов.</w:t>
      </w:r>
    </w:p>
    <w:p w:rsidR="00437778" w:rsidRPr="002131DB" w:rsidRDefault="00F82120" w:rsidP="00437778">
      <w:pPr>
        <w:pStyle w:val="Default"/>
        <w:jc w:val="both"/>
        <w:rPr>
          <w:i/>
          <w:snapToGrid w:val="0"/>
        </w:rPr>
      </w:pPr>
      <w:r>
        <w:rPr>
          <w:i/>
          <w:color w:val="auto"/>
        </w:rPr>
        <w:t xml:space="preserve">Кроме того, </w:t>
      </w:r>
      <w:r w:rsidR="00437778" w:rsidRPr="002131DB">
        <w:rPr>
          <w:i/>
          <w:color w:val="auto"/>
        </w:rPr>
        <w:t xml:space="preserve">ЕИР позволит формировать </w:t>
      </w:r>
      <w:r w:rsidR="00437778" w:rsidRPr="002131DB">
        <w:rPr>
          <w:i/>
          <w:snapToGrid w:val="0"/>
        </w:rPr>
        <w:t>цифровой профиль объекта недвижимости, а также проводить аналитику состояния и</w:t>
      </w:r>
      <w:r w:rsidR="00437778" w:rsidRPr="002131DB">
        <w:rPr>
          <w:i/>
        </w:rPr>
        <w:t xml:space="preserve"> использования земель </w:t>
      </w:r>
      <w:r w:rsidR="00437778" w:rsidRPr="002131DB">
        <w:rPr>
          <w:i/>
          <w:snapToGrid w:val="0"/>
        </w:rPr>
        <w:t>на основе данных из других информационных систем.</w:t>
      </w:r>
    </w:p>
    <w:p w:rsidR="00437778" w:rsidRDefault="00437778" w:rsidP="00437778"/>
    <w:p w:rsidR="00F64246" w:rsidRDefault="00F64246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64246" w:rsidRDefault="00F64246" w:rsidP="00F64246">
      <w:pPr>
        <w:rPr>
          <w:rFonts w:ascii="Segoe UI" w:hAnsi="Segoe UI" w:cs="Segoe UI"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112E07" w:rsidRPr="00822378" w:rsidRDefault="00F64246" w:rsidP="0047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4726DF">
        <w:rPr>
          <w:rFonts w:ascii="Segoe UI" w:hAnsi="Segoe UI" w:cs="Segoe UI"/>
          <w:sz w:val="20"/>
          <w:szCs w:val="20"/>
        </w:rPr>
        <w:t xml:space="preserve"> </w:t>
      </w:r>
    </w:p>
    <w:sectPr w:rsidR="00112E07" w:rsidRPr="00822378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BC" w:rsidRDefault="003757BC" w:rsidP="00331386">
      <w:pPr>
        <w:spacing w:after="0" w:line="240" w:lineRule="auto"/>
      </w:pPr>
      <w:r>
        <w:separator/>
      </w:r>
    </w:p>
  </w:endnote>
  <w:endnote w:type="continuationSeparator" w:id="1">
    <w:p w:rsidR="003757BC" w:rsidRDefault="003757BC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BC" w:rsidRDefault="003757BC" w:rsidP="00331386">
      <w:pPr>
        <w:spacing w:after="0" w:line="240" w:lineRule="auto"/>
      </w:pPr>
      <w:r>
        <w:separator/>
      </w:r>
    </w:p>
  </w:footnote>
  <w:footnote w:type="continuationSeparator" w:id="1">
    <w:p w:rsidR="003757BC" w:rsidRDefault="003757BC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64227"/>
    <w:rsid w:val="0006534C"/>
    <w:rsid w:val="00074D08"/>
    <w:rsid w:val="00085FD2"/>
    <w:rsid w:val="000E75F0"/>
    <w:rsid w:val="00112E07"/>
    <w:rsid w:val="00156FA1"/>
    <w:rsid w:val="001A00D6"/>
    <w:rsid w:val="001A3F36"/>
    <w:rsid w:val="001A5BD5"/>
    <w:rsid w:val="001F2E73"/>
    <w:rsid w:val="001F5578"/>
    <w:rsid w:val="002015FE"/>
    <w:rsid w:val="00214F8D"/>
    <w:rsid w:val="00215126"/>
    <w:rsid w:val="00261E86"/>
    <w:rsid w:val="00281F2C"/>
    <w:rsid w:val="00284AE8"/>
    <w:rsid w:val="002B0832"/>
    <w:rsid w:val="002F6A2E"/>
    <w:rsid w:val="003063EF"/>
    <w:rsid w:val="00325D3F"/>
    <w:rsid w:val="00330A91"/>
    <w:rsid w:val="00331386"/>
    <w:rsid w:val="00370C30"/>
    <w:rsid w:val="00372314"/>
    <w:rsid w:val="003757BC"/>
    <w:rsid w:val="003B564D"/>
    <w:rsid w:val="003B6CA0"/>
    <w:rsid w:val="003C11D9"/>
    <w:rsid w:val="003C296B"/>
    <w:rsid w:val="003C6BE9"/>
    <w:rsid w:val="003D0C55"/>
    <w:rsid w:val="003E4713"/>
    <w:rsid w:val="003F1804"/>
    <w:rsid w:val="003F2E2A"/>
    <w:rsid w:val="003F5C87"/>
    <w:rsid w:val="00404509"/>
    <w:rsid w:val="00405A9F"/>
    <w:rsid w:val="00427A1A"/>
    <w:rsid w:val="00437778"/>
    <w:rsid w:val="00450D00"/>
    <w:rsid w:val="00453CB1"/>
    <w:rsid w:val="004726DF"/>
    <w:rsid w:val="00474D81"/>
    <w:rsid w:val="004B07EE"/>
    <w:rsid w:val="004C0217"/>
    <w:rsid w:val="004C583B"/>
    <w:rsid w:val="004D49B6"/>
    <w:rsid w:val="005144DD"/>
    <w:rsid w:val="00515A0F"/>
    <w:rsid w:val="00520FDD"/>
    <w:rsid w:val="005242BC"/>
    <w:rsid w:val="005356ED"/>
    <w:rsid w:val="005707CD"/>
    <w:rsid w:val="00573682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B1103"/>
    <w:rsid w:val="006B1255"/>
    <w:rsid w:val="007350D4"/>
    <w:rsid w:val="00744820"/>
    <w:rsid w:val="007560FA"/>
    <w:rsid w:val="00781071"/>
    <w:rsid w:val="007911AD"/>
    <w:rsid w:val="007B28A0"/>
    <w:rsid w:val="007C1B35"/>
    <w:rsid w:val="007C52CA"/>
    <w:rsid w:val="007F268F"/>
    <w:rsid w:val="008053AD"/>
    <w:rsid w:val="0080670A"/>
    <w:rsid w:val="00822378"/>
    <w:rsid w:val="00825503"/>
    <w:rsid w:val="00830F08"/>
    <w:rsid w:val="00862AF1"/>
    <w:rsid w:val="00890C9C"/>
    <w:rsid w:val="008A20B1"/>
    <w:rsid w:val="008B1DF9"/>
    <w:rsid w:val="008D7FCE"/>
    <w:rsid w:val="008E2B63"/>
    <w:rsid w:val="009069CD"/>
    <w:rsid w:val="00933CF5"/>
    <w:rsid w:val="00934110"/>
    <w:rsid w:val="00943B2E"/>
    <w:rsid w:val="00952B32"/>
    <w:rsid w:val="00964533"/>
    <w:rsid w:val="0099180D"/>
    <w:rsid w:val="009B5752"/>
    <w:rsid w:val="009B5ABA"/>
    <w:rsid w:val="009C24B1"/>
    <w:rsid w:val="009C44B9"/>
    <w:rsid w:val="009C709D"/>
    <w:rsid w:val="009D38B4"/>
    <w:rsid w:val="009E2D45"/>
    <w:rsid w:val="009F73F0"/>
    <w:rsid w:val="00A14D85"/>
    <w:rsid w:val="00A3135F"/>
    <w:rsid w:val="00A52B8A"/>
    <w:rsid w:val="00A85D46"/>
    <w:rsid w:val="00AA73B7"/>
    <w:rsid w:val="00AB625E"/>
    <w:rsid w:val="00AC51DA"/>
    <w:rsid w:val="00AD5E40"/>
    <w:rsid w:val="00AE5042"/>
    <w:rsid w:val="00B200EA"/>
    <w:rsid w:val="00B24E00"/>
    <w:rsid w:val="00B36BA9"/>
    <w:rsid w:val="00B47343"/>
    <w:rsid w:val="00B50604"/>
    <w:rsid w:val="00B55914"/>
    <w:rsid w:val="00B55DF4"/>
    <w:rsid w:val="00B56F6C"/>
    <w:rsid w:val="00B6073E"/>
    <w:rsid w:val="00B74110"/>
    <w:rsid w:val="00B82510"/>
    <w:rsid w:val="00BB00C9"/>
    <w:rsid w:val="00C054FC"/>
    <w:rsid w:val="00C57950"/>
    <w:rsid w:val="00C66B13"/>
    <w:rsid w:val="00C8466D"/>
    <w:rsid w:val="00C84ADB"/>
    <w:rsid w:val="00CA79ED"/>
    <w:rsid w:val="00CC41DF"/>
    <w:rsid w:val="00CC5F9C"/>
    <w:rsid w:val="00CF29C9"/>
    <w:rsid w:val="00D24402"/>
    <w:rsid w:val="00D34EF2"/>
    <w:rsid w:val="00D35EB1"/>
    <w:rsid w:val="00D55828"/>
    <w:rsid w:val="00D91B2E"/>
    <w:rsid w:val="00D93476"/>
    <w:rsid w:val="00DB2E1B"/>
    <w:rsid w:val="00E43CA6"/>
    <w:rsid w:val="00E61B4F"/>
    <w:rsid w:val="00E84509"/>
    <w:rsid w:val="00EA43BF"/>
    <w:rsid w:val="00EA6C0B"/>
    <w:rsid w:val="00EA7BB0"/>
    <w:rsid w:val="00EB36DA"/>
    <w:rsid w:val="00ED66D3"/>
    <w:rsid w:val="00F03A4C"/>
    <w:rsid w:val="00F137AD"/>
    <w:rsid w:val="00F268F0"/>
    <w:rsid w:val="00F56690"/>
    <w:rsid w:val="00F64246"/>
    <w:rsid w:val="00F82120"/>
    <w:rsid w:val="00F862ED"/>
    <w:rsid w:val="00FA7924"/>
    <w:rsid w:val="00FB5626"/>
    <w:rsid w:val="00FD0FD0"/>
    <w:rsid w:val="00FD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85E2-5BC2-481A-9FE3-C221FD1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27</cp:revision>
  <cp:lastPrinted>2021-03-02T10:45:00Z</cp:lastPrinted>
  <dcterms:created xsi:type="dcterms:W3CDTF">2020-08-11T06:24:00Z</dcterms:created>
  <dcterms:modified xsi:type="dcterms:W3CDTF">2021-03-04T06:14:00Z</dcterms:modified>
</cp:coreProperties>
</file>